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21120" w14:textId="39E2B9CE" w:rsidR="00DA41E6" w:rsidRDefault="005D772A" w:rsidP="00DA41E6">
      <w:pPr>
        <w:pStyle w:val="NoSpacing"/>
        <w:rPr>
          <w:b/>
          <w:bdr w:val="none" w:sz="0" w:space="0" w:color="auto" w:frame="1"/>
          <w:lang w:eastAsia="en-AU"/>
        </w:rPr>
      </w:pPr>
      <w:r>
        <w:rPr>
          <w:b/>
          <w:noProof/>
          <w:sz w:val="32"/>
          <w:szCs w:val="32"/>
          <w:bdr w:val="none" w:sz="0" w:space="0" w:color="auto" w:frame="1"/>
          <w:lang w:val="en-US"/>
        </w:rPr>
        <w:drawing>
          <wp:anchor distT="0" distB="0" distL="114300" distR="114300" simplePos="0" relativeHeight="251659264" behindDoc="0" locked="0" layoutInCell="1" allowOverlap="1" wp14:anchorId="005AF258" wp14:editId="1F0D6EF5">
            <wp:simplePos x="0" y="0"/>
            <wp:positionH relativeFrom="margin">
              <wp:align>right</wp:align>
            </wp:positionH>
            <wp:positionV relativeFrom="margin">
              <wp:posOffset>-361950</wp:posOffset>
            </wp:positionV>
            <wp:extent cx="1057275" cy="10572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cks of PN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anchor>
        </w:drawing>
      </w:r>
      <w:r>
        <w:rPr>
          <w:b/>
          <w:noProof/>
          <w:bdr w:val="none" w:sz="0" w:space="0" w:color="auto" w:frame="1"/>
          <w:lang w:val="en-US"/>
        </w:rPr>
        <w:drawing>
          <wp:anchor distT="0" distB="0" distL="114300" distR="114300" simplePos="0" relativeHeight="251658240" behindDoc="0" locked="0" layoutInCell="1" allowOverlap="1" wp14:anchorId="3C34E908" wp14:editId="49FEE0B6">
            <wp:simplePos x="0" y="0"/>
            <wp:positionH relativeFrom="margin">
              <wp:align>left</wp:align>
            </wp:positionH>
            <wp:positionV relativeFrom="margin">
              <wp:posOffset>-314960</wp:posOffset>
            </wp:positionV>
            <wp:extent cx="1876425" cy="9429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C-PNG-CMYK-institutional-1250px.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76425" cy="942975"/>
                    </a:xfrm>
                    <a:prstGeom prst="rect">
                      <a:avLst/>
                    </a:prstGeom>
                  </pic:spPr>
                </pic:pic>
              </a:graphicData>
            </a:graphic>
            <wp14:sizeRelH relativeFrom="page">
              <wp14:pctWidth>0</wp14:pctWidth>
            </wp14:sizeRelH>
            <wp14:sizeRelV relativeFrom="page">
              <wp14:pctHeight>0</wp14:pctHeight>
            </wp14:sizeRelV>
          </wp:anchor>
        </w:drawing>
      </w:r>
    </w:p>
    <w:p w14:paraId="75E7E545" w14:textId="3749B5A3" w:rsidR="00DA41E6" w:rsidRDefault="00DA41E6" w:rsidP="00DA41E6">
      <w:pPr>
        <w:pStyle w:val="NoSpacing"/>
        <w:rPr>
          <w:b/>
          <w:bdr w:val="none" w:sz="0" w:space="0" w:color="auto" w:frame="1"/>
          <w:lang w:eastAsia="en-AU"/>
        </w:rPr>
      </w:pPr>
    </w:p>
    <w:p w14:paraId="5C537071" w14:textId="77777777" w:rsidR="00DA41E6" w:rsidRDefault="00DA41E6" w:rsidP="00DA41E6">
      <w:pPr>
        <w:pStyle w:val="NoSpacing"/>
        <w:rPr>
          <w:b/>
          <w:bdr w:val="none" w:sz="0" w:space="0" w:color="auto" w:frame="1"/>
          <w:lang w:eastAsia="en-AU"/>
        </w:rPr>
      </w:pPr>
    </w:p>
    <w:p w14:paraId="75EB30E1" w14:textId="77777777" w:rsidR="00DA41E6" w:rsidRDefault="00DA41E6" w:rsidP="00DA41E6">
      <w:pPr>
        <w:pStyle w:val="NoSpacing"/>
        <w:rPr>
          <w:b/>
          <w:bdr w:val="none" w:sz="0" w:space="0" w:color="auto" w:frame="1"/>
          <w:lang w:eastAsia="en-AU"/>
        </w:rPr>
      </w:pPr>
    </w:p>
    <w:p w14:paraId="5ABF2431" w14:textId="77777777" w:rsidR="00DA41E6" w:rsidRDefault="00DA41E6" w:rsidP="00DA41E6">
      <w:pPr>
        <w:pStyle w:val="NoSpacing"/>
        <w:rPr>
          <w:b/>
          <w:bdr w:val="none" w:sz="0" w:space="0" w:color="auto" w:frame="1"/>
          <w:lang w:eastAsia="en-AU"/>
        </w:rPr>
      </w:pPr>
    </w:p>
    <w:p w14:paraId="71DC60C3" w14:textId="77777777" w:rsidR="00DA41E6" w:rsidRDefault="00DA41E6" w:rsidP="00DA41E6">
      <w:pPr>
        <w:pStyle w:val="NoSpacing"/>
        <w:rPr>
          <w:b/>
          <w:bdr w:val="none" w:sz="0" w:space="0" w:color="auto" w:frame="1"/>
          <w:lang w:eastAsia="en-AU"/>
        </w:rPr>
      </w:pPr>
    </w:p>
    <w:p w14:paraId="2E79076F" w14:textId="77777777" w:rsidR="00DA41E6" w:rsidRDefault="00DA41E6" w:rsidP="00DA41E6">
      <w:pPr>
        <w:pStyle w:val="NoSpacing"/>
        <w:rPr>
          <w:b/>
          <w:bdr w:val="none" w:sz="0" w:space="0" w:color="auto" w:frame="1"/>
          <w:lang w:eastAsia="en-AU"/>
        </w:rPr>
      </w:pPr>
    </w:p>
    <w:p w14:paraId="61DC5784" w14:textId="77777777" w:rsidR="00040EB0" w:rsidRDefault="00DA41E6" w:rsidP="00DA41E6">
      <w:pPr>
        <w:pStyle w:val="NoSpacing"/>
        <w:rPr>
          <w:b/>
          <w:bdr w:val="none" w:sz="0" w:space="0" w:color="auto" w:frame="1"/>
          <w:lang w:eastAsia="en-AU"/>
        </w:rPr>
      </w:pPr>
      <w:r>
        <w:rPr>
          <w:b/>
          <w:bdr w:val="none" w:sz="0" w:space="0" w:color="auto" w:frame="1"/>
          <w:lang w:eastAsia="en-AU"/>
        </w:rPr>
        <w:t>FOR IMMEDIATE RELEASE</w:t>
      </w:r>
    </w:p>
    <w:p w14:paraId="1C0DC449" w14:textId="19CDC07D" w:rsidR="00DA41E6" w:rsidRDefault="003B110B" w:rsidP="00DA41E6">
      <w:pPr>
        <w:pStyle w:val="NoSpacing"/>
        <w:rPr>
          <w:bdr w:val="none" w:sz="0" w:space="0" w:color="auto" w:frame="1"/>
          <w:lang w:eastAsia="en-AU"/>
        </w:rPr>
      </w:pPr>
      <w:r>
        <w:rPr>
          <w:b/>
          <w:bdr w:val="none" w:sz="0" w:space="0" w:color="auto" w:frame="1"/>
          <w:lang w:eastAsia="en-AU"/>
        </w:rPr>
        <w:t>Tues</w:t>
      </w:r>
      <w:r w:rsidR="00040EB0">
        <w:rPr>
          <w:b/>
          <w:bdr w:val="none" w:sz="0" w:space="0" w:color="auto" w:frame="1"/>
          <w:lang w:eastAsia="en-AU"/>
        </w:rPr>
        <w:t>day</w:t>
      </w:r>
      <w:r w:rsidR="00DB1DC9">
        <w:rPr>
          <w:bdr w:val="none" w:sz="0" w:space="0" w:color="auto" w:frame="1"/>
          <w:lang w:eastAsia="en-AU"/>
        </w:rPr>
        <w:t xml:space="preserve">, </w:t>
      </w:r>
      <w:r>
        <w:rPr>
          <w:bdr w:val="none" w:sz="0" w:space="0" w:color="auto" w:frame="1"/>
          <w:lang w:eastAsia="en-AU"/>
        </w:rPr>
        <w:t>20</w:t>
      </w:r>
      <w:r w:rsidR="00A97153">
        <w:rPr>
          <w:bdr w:val="none" w:sz="0" w:space="0" w:color="auto" w:frame="1"/>
          <w:lang w:eastAsia="en-AU"/>
        </w:rPr>
        <w:t xml:space="preserve"> </w:t>
      </w:r>
      <w:r w:rsidR="00DB1DC9">
        <w:rPr>
          <w:bdr w:val="none" w:sz="0" w:space="0" w:color="auto" w:frame="1"/>
          <w:lang w:eastAsia="en-AU"/>
        </w:rPr>
        <w:t>Ju</w:t>
      </w:r>
      <w:r w:rsidR="00CF1327">
        <w:rPr>
          <w:bdr w:val="none" w:sz="0" w:space="0" w:color="auto" w:frame="1"/>
          <w:lang w:eastAsia="en-AU"/>
        </w:rPr>
        <w:t>ly</w:t>
      </w:r>
      <w:r w:rsidR="00DB1DC9">
        <w:rPr>
          <w:bdr w:val="none" w:sz="0" w:space="0" w:color="auto" w:frame="1"/>
          <w:lang w:eastAsia="en-AU"/>
        </w:rPr>
        <w:t>,</w:t>
      </w:r>
      <w:r w:rsidR="0010793E">
        <w:rPr>
          <w:bdr w:val="none" w:sz="0" w:space="0" w:color="auto" w:frame="1"/>
          <w:lang w:eastAsia="en-AU"/>
        </w:rPr>
        <w:t xml:space="preserve"> 2021</w:t>
      </w:r>
    </w:p>
    <w:p w14:paraId="4E753D44" w14:textId="77777777" w:rsidR="00A97153" w:rsidRDefault="00A97153" w:rsidP="00DA41E6">
      <w:pPr>
        <w:pStyle w:val="NoSpacing"/>
        <w:rPr>
          <w:bdr w:val="none" w:sz="0" w:space="0" w:color="auto" w:frame="1"/>
          <w:lang w:eastAsia="en-AU"/>
        </w:rPr>
      </w:pPr>
    </w:p>
    <w:p w14:paraId="2ABA591D" w14:textId="330607FA" w:rsidR="00A97153" w:rsidRPr="00584799" w:rsidRDefault="00A97153" w:rsidP="00DA41E6">
      <w:pPr>
        <w:pStyle w:val="NoSpacing"/>
        <w:rPr>
          <w:b/>
          <w:sz w:val="32"/>
          <w:szCs w:val="32"/>
          <w:bdr w:val="none" w:sz="0" w:space="0" w:color="auto" w:frame="1"/>
          <w:lang w:eastAsia="en-AU"/>
        </w:rPr>
      </w:pPr>
    </w:p>
    <w:p w14:paraId="02BC3F89" w14:textId="66B08048" w:rsidR="00A97153" w:rsidRPr="00584799" w:rsidRDefault="28EB11EC" w:rsidP="17CF1391">
      <w:pPr>
        <w:pStyle w:val="NoSpacing"/>
        <w:rPr>
          <w:b/>
          <w:bCs/>
          <w:sz w:val="32"/>
          <w:szCs w:val="32"/>
          <w:bdr w:val="none" w:sz="0" w:space="0" w:color="auto" w:frame="1"/>
          <w:lang w:eastAsia="en-AU"/>
        </w:rPr>
      </w:pPr>
      <w:r w:rsidRPr="17CF1391">
        <w:rPr>
          <w:b/>
          <w:bCs/>
          <w:sz w:val="32"/>
          <w:szCs w:val="32"/>
          <w:bdr w:val="none" w:sz="0" w:space="0" w:color="auto" w:frame="1"/>
          <w:lang w:eastAsia="en-AU"/>
        </w:rPr>
        <w:t>Jacks of PNG partners with Team PNG</w:t>
      </w:r>
      <w:r w:rsidR="00416EF9" w:rsidRPr="17CF1391">
        <w:rPr>
          <w:b/>
          <w:bCs/>
          <w:sz w:val="32"/>
          <w:szCs w:val="32"/>
          <w:bdr w:val="none" w:sz="0" w:space="0" w:color="auto" w:frame="1"/>
          <w:lang w:eastAsia="en-AU"/>
        </w:rPr>
        <w:t xml:space="preserve"> </w:t>
      </w:r>
    </w:p>
    <w:p w14:paraId="79C09B64" w14:textId="77777777" w:rsidR="00DA41E6" w:rsidRDefault="00DA41E6" w:rsidP="00DA41E6">
      <w:pPr>
        <w:pStyle w:val="NoSpacing"/>
        <w:rPr>
          <w:b/>
          <w:bdr w:val="none" w:sz="0" w:space="0" w:color="auto" w:frame="1"/>
          <w:lang w:eastAsia="en-AU"/>
        </w:rPr>
      </w:pPr>
    </w:p>
    <w:p w14:paraId="5B7C1D0B" w14:textId="3E122823" w:rsidR="00416EF9" w:rsidRDefault="00416EF9" w:rsidP="020EC1E2">
      <w:pPr>
        <w:widowControl w:val="0"/>
        <w:autoSpaceDE w:val="0"/>
        <w:autoSpaceDN w:val="0"/>
        <w:adjustRightInd w:val="0"/>
        <w:rPr>
          <w:rFonts w:asciiTheme="majorHAnsi" w:hAnsiTheme="majorHAnsi" w:cs="Helvetica Light"/>
          <w:sz w:val="22"/>
          <w:szCs w:val="22"/>
        </w:rPr>
      </w:pPr>
      <w:r w:rsidRPr="020EC1E2">
        <w:rPr>
          <w:rFonts w:asciiTheme="majorHAnsi" w:hAnsiTheme="majorHAnsi" w:cs="Helvetica Light"/>
          <w:sz w:val="22"/>
          <w:szCs w:val="22"/>
        </w:rPr>
        <w:t xml:space="preserve">The Papua New Guinea Olympic Committee (PNGOC) would like to welcome Jacks </w:t>
      </w:r>
      <w:r w:rsidR="002B20A6" w:rsidRPr="020EC1E2">
        <w:rPr>
          <w:rFonts w:asciiTheme="majorHAnsi" w:hAnsiTheme="majorHAnsi" w:cs="Helvetica Light"/>
          <w:sz w:val="22"/>
          <w:szCs w:val="22"/>
        </w:rPr>
        <w:t>of</w:t>
      </w:r>
      <w:r w:rsidRPr="020EC1E2">
        <w:rPr>
          <w:rFonts w:asciiTheme="majorHAnsi" w:hAnsiTheme="majorHAnsi" w:cs="Helvetica Light"/>
          <w:sz w:val="22"/>
          <w:szCs w:val="22"/>
        </w:rPr>
        <w:t xml:space="preserve"> PNG into its family of </w:t>
      </w:r>
      <w:r w:rsidR="0052409B" w:rsidRPr="020EC1E2">
        <w:rPr>
          <w:rFonts w:asciiTheme="majorHAnsi" w:hAnsiTheme="majorHAnsi" w:cs="Helvetica Light"/>
          <w:sz w:val="22"/>
          <w:szCs w:val="22"/>
        </w:rPr>
        <w:t xml:space="preserve">sponsors </w:t>
      </w:r>
      <w:r w:rsidR="40ECD2FA" w:rsidRPr="020EC1E2">
        <w:rPr>
          <w:rFonts w:asciiTheme="majorHAnsi" w:hAnsiTheme="majorHAnsi" w:cs="Helvetica Light"/>
          <w:sz w:val="22"/>
          <w:szCs w:val="22"/>
        </w:rPr>
        <w:t xml:space="preserve">as a new partner </w:t>
      </w:r>
      <w:r w:rsidR="78B8BDE7" w:rsidRPr="020EC1E2">
        <w:rPr>
          <w:rFonts w:asciiTheme="majorHAnsi" w:hAnsiTheme="majorHAnsi" w:cs="Helvetica Light"/>
          <w:sz w:val="22"/>
          <w:szCs w:val="22"/>
        </w:rPr>
        <w:t>in 2021</w:t>
      </w:r>
      <w:r w:rsidR="00A837B5" w:rsidRPr="020EC1E2">
        <w:rPr>
          <w:rFonts w:asciiTheme="majorHAnsi" w:hAnsiTheme="majorHAnsi" w:cs="Helvetica Light"/>
          <w:sz w:val="22"/>
          <w:szCs w:val="22"/>
        </w:rPr>
        <w:t>.</w:t>
      </w:r>
      <w:r w:rsidRPr="020EC1E2">
        <w:rPr>
          <w:rFonts w:asciiTheme="majorHAnsi" w:hAnsiTheme="majorHAnsi" w:cs="Helvetica Light"/>
          <w:sz w:val="22"/>
          <w:szCs w:val="22"/>
        </w:rPr>
        <w:t xml:space="preserve"> </w:t>
      </w:r>
    </w:p>
    <w:p w14:paraId="4E92FDAE" w14:textId="4DFCFCF0" w:rsidR="00EB15FA" w:rsidRDefault="00EB15FA" w:rsidP="17CF1391">
      <w:pPr>
        <w:widowControl w:val="0"/>
        <w:autoSpaceDE w:val="0"/>
        <w:autoSpaceDN w:val="0"/>
        <w:adjustRightInd w:val="0"/>
        <w:rPr>
          <w:rFonts w:asciiTheme="majorHAnsi" w:hAnsiTheme="majorHAnsi" w:cs="Helvetica Light"/>
          <w:sz w:val="22"/>
          <w:szCs w:val="22"/>
        </w:rPr>
      </w:pPr>
    </w:p>
    <w:p w14:paraId="0A3AC61F" w14:textId="0D066F7B" w:rsidR="0081276F" w:rsidRDefault="5AC8596A" w:rsidP="0E4B83C0">
      <w:pPr>
        <w:widowControl w:val="0"/>
        <w:autoSpaceDE w:val="0"/>
        <w:autoSpaceDN w:val="0"/>
        <w:adjustRightInd w:val="0"/>
        <w:rPr>
          <w:rFonts w:asciiTheme="majorHAnsi" w:hAnsiTheme="majorHAnsi" w:cs="Helvetica Light"/>
          <w:sz w:val="22"/>
          <w:szCs w:val="22"/>
        </w:rPr>
      </w:pPr>
      <w:r w:rsidRPr="0E4B83C0">
        <w:rPr>
          <w:rFonts w:asciiTheme="majorHAnsi" w:hAnsiTheme="majorHAnsi" w:cs="Helvetica Light"/>
          <w:sz w:val="22"/>
          <w:szCs w:val="22"/>
        </w:rPr>
        <w:t xml:space="preserve">In announcing this new partnership, </w:t>
      </w:r>
      <w:r w:rsidR="41BD29A6" w:rsidRPr="0E4B83C0">
        <w:rPr>
          <w:rFonts w:asciiTheme="majorHAnsi" w:hAnsiTheme="majorHAnsi" w:cs="Helvetica Light"/>
          <w:sz w:val="22"/>
          <w:szCs w:val="22"/>
        </w:rPr>
        <w:t xml:space="preserve">PNGOC </w:t>
      </w:r>
      <w:r w:rsidR="6359FFFC" w:rsidRPr="0E4B83C0">
        <w:rPr>
          <w:rFonts w:asciiTheme="majorHAnsi" w:hAnsiTheme="majorHAnsi" w:cs="Helvetica Light"/>
          <w:sz w:val="22"/>
          <w:szCs w:val="22"/>
        </w:rPr>
        <w:t>Corporate Manager Ian Leklek</w:t>
      </w:r>
      <w:r w:rsidR="00DC032F" w:rsidRPr="0E4B83C0">
        <w:rPr>
          <w:rFonts w:asciiTheme="majorHAnsi" w:hAnsiTheme="majorHAnsi" w:cs="Helvetica Light"/>
          <w:sz w:val="22"/>
          <w:szCs w:val="22"/>
        </w:rPr>
        <w:t xml:space="preserve"> </w:t>
      </w:r>
      <w:r w:rsidR="00416EF9" w:rsidRPr="0E4B83C0">
        <w:rPr>
          <w:rFonts w:asciiTheme="majorHAnsi" w:hAnsiTheme="majorHAnsi" w:cs="Helvetica Light"/>
          <w:sz w:val="22"/>
          <w:szCs w:val="22"/>
        </w:rPr>
        <w:t xml:space="preserve">welcomed Jacks of </w:t>
      </w:r>
      <w:r w:rsidR="002B20A6" w:rsidRPr="0E4B83C0">
        <w:rPr>
          <w:rFonts w:asciiTheme="majorHAnsi" w:hAnsiTheme="majorHAnsi" w:cs="Helvetica Light"/>
          <w:sz w:val="22"/>
          <w:szCs w:val="22"/>
        </w:rPr>
        <w:t>PNG and</w:t>
      </w:r>
      <w:r w:rsidR="00416EF9" w:rsidRPr="0E4B83C0">
        <w:rPr>
          <w:rFonts w:asciiTheme="majorHAnsi" w:hAnsiTheme="majorHAnsi" w:cs="Helvetica Light"/>
          <w:sz w:val="22"/>
          <w:szCs w:val="22"/>
        </w:rPr>
        <w:t xml:space="preserve"> thanked </w:t>
      </w:r>
      <w:r w:rsidR="002B20A6" w:rsidRPr="0E4B83C0">
        <w:rPr>
          <w:rFonts w:asciiTheme="majorHAnsi" w:hAnsiTheme="majorHAnsi" w:cs="Helvetica Light"/>
          <w:sz w:val="22"/>
          <w:szCs w:val="22"/>
        </w:rPr>
        <w:t>their Board</w:t>
      </w:r>
      <w:r w:rsidR="00416EF9" w:rsidRPr="0E4B83C0">
        <w:rPr>
          <w:rFonts w:asciiTheme="majorHAnsi" w:hAnsiTheme="majorHAnsi" w:cs="Helvetica Light"/>
          <w:sz w:val="22"/>
          <w:szCs w:val="22"/>
        </w:rPr>
        <w:t xml:space="preserve"> and Management for th</w:t>
      </w:r>
      <w:r w:rsidR="297A035E" w:rsidRPr="0E4B83C0">
        <w:rPr>
          <w:rFonts w:asciiTheme="majorHAnsi" w:hAnsiTheme="majorHAnsi" w:cs="Helvetica Light"/>
          <w:sz w:val="22"/>
          <w:szCs w:val="22"/>
        </w:rPr>
        <w:t>is</w:t>
      </w:r>
      <w:r w:rsidR="00416EF9" w:rsidRPr="0E4B83C0">
        <w:rPr>
          <w:rFonts w:asciiTheme="majorHAnsi" w:hAnsiTheme="majorHAnsi" w:cs="Helvetica Light"/>
          <w:sz w:val="22"/>
          <w:szCs w:val="22"/>
        </w:rPr>
        <w:t xml:space="preserve"> </w:t>
      </w:r>
      <w:r w:rsidR="072F804E" w:rsidRPr="0E4B83C0">
        <w:rPr>
          <w:rFonts w:asciiTheme="majorHAnsi" w:hAnsiTheme="majorHAnsi" w:cs="Helvetica Light"/>
          <w:sz w:val="22"/>
          <w:szCs w:val="22"/>
        </w:rPr>
        <w:t xml:space="preserve">In </w:t>
      </w:r>
      <w:r w:rsidR="00416EF9" w:rsidRPr="0E4B83C0">
        <w:rPr>
          <w:rFonts w:asciiTheme="majorHAnsi" w:hAnsiTheme="majorHAnsi" w:cs="Helvetica Light"/>
          <w:sz w:val="22"/>
          <w:szCs w:val="22"/>
        </w:rPr>
        <w:t xml:space="preserve">kind sponsorship </w:t>
      </w:r>
      <w:r w:rsidR="00A837B5" w:rsidRPr="0E4B83C0">
        <w:rPr>
          <w:rFonts w:asciiTheme="majorHAnsi" w:hAnsiTheme="majorHAnsi" w:cs="Helvetica Light"/>
          <w:sz w:val="22"/>
          <w:szCs w:val="22"/>
        </w:rPr>
        <w:t>to Team</w:t>
      </w:r>
      <w:r w:rsidR="00416EF9" w:rsidRPr="0E4B83C0">
        <w:rPr>
          <w:rFonts w:asciiTheme="majorHAnsi" w:hAnsiTheme="majorHAnsi" w:cs="Helvetica Light"/>
          <w:sz w:val="22"/>
          <w:szCs w:val="22"/>
        </w:rPr>
        <w:t xml:space="preserve"> PNG</w:t>
      </w:r>
      <w:r w:rsidR="09E2E8EA" w:rsidRPr="0E4B83C0">
        <w:rPr>
          <w:rFonts w:asciiTheme="majorHAnsi" w:hAnsiTheme="majorHAnsi" w:cs="Helvetica Light"/>
          <w:sz w:val="22"/>
          <w:szCs w:val="22"/>
        </w:rPr>
        <w:t xml:space="preserve"> to provide Walk Out Uniforms for the team attending the Tokyo 2020 Olympic Games</w:t>
      </w:r>
      <w:r w:rsidR="005E0B44" w:rsidRPr="0E4B83C0">
        <w:rPr>
          <w:rFonts w:asciiTheme="majorHAnsi" w:hAnsiTheme="majorHAnsi" w:cs="Helvetica Light"/>
          <w:sz w:val="22"/>
          <w:szCs w:val="22"/>
        </w:rPr>
        <w:t xml:space="preserve">. </w:t>
      </w:r>
    </w:p>
    <w:p w14:paraId="7715B5BB" w14:textId="77777777" w:rsidR="0081276F" w:rsidRDefault="0081276F" w:rsidP="17CF1391">
      <w:pPr>
        <w:widowControl w:val="0"/>
        <w:autoSpaceDE w:val="0"/>
        <w:autoSpaceDN w:val="0"/>
        <w:adjustRightInd w:val="0"/>
        <w:rPr>
          <w:rFonts w:asciiTheme="majorHAnsi" w:hAnsiTheme="majorHAnsi" w:cs="Helvetica Light"/>
          <w:sz w:val="22"/>
          <w:szCs w:val="22"/>
        </w:rPr>
      </w:pPr>
    </w:p>
    <w:p w14:paraId="261EF7FA" w14:textId="15F06833" w:rsidR="0081276F" w:rsidRPr="007B373A" w:rsidRDefault="00C9092C" w:rsidP="32CE2470">
      <w:pPr>
        <w:widowControl w:val="0"/>
        <w:autoSpaceDE w:val="0"/>
        <w:autoSpaceDN w:val="0"/>
        <w:adjustRightInd w:val="0"/>
        <w:rPr>
          <w:rFonts w:asciiTheme="majorHAnsi" w:hAnsiTheme="majorHAnsi" w:cs="Helvetica Light"/>
          <w:sz w:val="22"/>
          <w:szCs w:val="22"/>
        </w:rPr>
      </w:pPr>
      <w:r w:rsidRPr="007B373A">
        <w:rPr>
          <w:rFonts w:asciiTheme="majorHAnsi" w:hAnsiTheme="majorHAnsi" w:cs="Helvetica Light"/>
          <w:sz w:val="22"/>
          <w:szCs w:val="22"/>
        </w:rPr>
        <w:t xml:space="preserve">Jacks of PNG Retail Operations Manager Ashish Kumar said it was a great honor to </w:t>
      </w:r>
      <w:r w:rsidR="772AE5DF" w:rsidRPr="007B373A">
        <w:rPr>
          <w:rFonts w:asciiTheme="majorHAnsi" w:hAnsiTheme="majorHAnsi" w:cs="Helvetica Light"/>
          <w:sz w:val="22"/>
          <w:szCs w:val="22"/>
        </w:rPr>
        <w:t xml:space="preserve">partner </w:t>
      </w:r>
      <w:r w:rsidR="7FE5F2B8" w:rsidRPr="007B373A">
        <w:rPr>
          <w:rFonts w:asciiTheme="majorHAnsi" w:hAnsiTheme="majorHAnsi" w:cs="Helvetica Light"/>
          <w:sz w:val="22"/>
          <w:szCs w:val="22"/>
        </w:rPr>
        <w:t xml:space="preserve">with </w:t>
      </w:r>
      <w:r w:rsidRPr="007B373A">
        <w:rPr>
          <w:rFonts w:asciiTheme="majorHAnsi" w:hAnsiTheme="majorHAnsi" w:cs="Helvetica Light"/>
          <w:sz w:val="22"/>
          <w:szCs w:val="22"/>
        </w:rPr>
        <w:t>Team</w:t>
      </w:r>
      <w:r w:rsidR="22DC2D90" w:rsidRPr="007B373A">
        <w:rPr>
          <w:rFonts w:asciiTheme="majorHAnsi" w:hAnsiTheme="majorHAnsi" w:cs="Helvetica Light"/>
          <w:sz w:val="22"/>
          <w:szCs w:val="22"/>
        </w:rPr>
        <w:t xml:space="preserve"> PNG</w:t>
      </w:r>
      <w:r w:rsidR="008007FB" w:rsidRPr="007B373A">
        <w:rPr>
          <w:rFonts w:asciiTheme="majorHAnsi" w:hAnsiTheme="majorHAnsi" w:cs="Helvetica Light"/>
          <w:sz w:val="22"/>
          <w:szCs w:val="22"/>
        </w:rPr>
        <w:t xml:space="preserve"> </w:t>
      </w:r>
      <w:r w:rsidRPr="007B373A">
        <w:rPr>
          <w:rFonts w:asciiTheme="majorHAnsi" w:hAnsiTheme="majorHAnsi" w:cs="Helvetica Light"/>
          <w:sz w:val="22"/>
          <w:szCs w:val="22"/>
        </w:rPr>
        <w:t>and</w:t>
      </w:r>
      <w:r w:rsidR="008007FB" w:rsidRPr="007B373A">
        <w:rPr>
          <w:rFonts w:asciiTheme="majorHAnsi" w:hAnsiTheme="majorHAnsi" w:cs="Helvetica Light"/>
          <w:sz w:val="22"/>
          <w:szCs w:val="22"/>
        </w:rPr>
        <w:t xml:space="preserve"> </w:t>
      </w:r>
      <w:r w:rsidRPr="007B373A">
        <w:rPr>
          <w:rFonts w:asciiTheme="majorHAnsi" w:hAnsiTheme="majorHAnsi" w:cs="Helvetica Light"/>
          <w:sz w:val="22"/>
          <w:szCs w:val="22"/>
        </w:rPr>
        <w:t>look</w:t>
      </w:r>
      <w:r w:rsidR="0467D402" w:rsidRPr="007B373A">
        <w:rPr>
          <w:rFonts w:asciiTheme="majorHAnsi" w:hAnsiTheme="majorHAnsi" w:cs="Helvetica Light"/>
          <w:sz w:val="22"/>
          <w:szCs w:val="22"/>
        </w:rPr>
        <w:t>s</w:t>
      </w:r>
      <w:r w:rsidRPr="007B373A">
        <w:rPr>
          <w:rFonts w:asciiTheme="majorHAnsi" w:hAnsiTheme="majorHAnsi" w:cs="Helvetica Light"/>
          <w:sz w:val="22"/>
          <w:szCs w:val="22"/>
        </w:rPr>
        <w:t xml:space="preserve"> forward for further collaborations with the PNG Olympic Committee. </w:t>
      </w:r>
    </w:p>
    <w:p w14:paraId="7D0B97D7" w14:textId="77777777" w:rsidR="008A2AAA" w:rsidRPr="007B373A" w:rsidRDefault="008A2AAA" w:rsidP="17CF1391">
      <w:pPr>
        <w:widowControl w:val="0"/>
        <w:autoSpaceDE w:val="0"/>
        <w:autoSpaceDN w:val="0"/>
        <w:adjustRightInd w:val="0"/>
        <w:rPr>
          <w:rFonts w:asciiTheme="majorHAnsi" w:hAnsiTheme="majorHAnsi" w:cs="Helvetica Light"/>
          <w:sz w:val="22"/>
          <w:szCs w:val="22"/>
        </w:rPr>
      </w:pPr>
    </w:p>
    <w:p w14:paraId="7EA99E31" w14:textId="7D95EF7B" w:rsidR="008A2AAA" w:rsidRPr="007B373A" w:rsidRDefault="008A2AAA" w:rsidP="008A2AAA">
      <w:pPr>
        <w:rPr>
          <w:rFonts w:ascii="Century Gothic" w:hAnsi="Century Gothic"/>
          <w:sz w:val="20"/>
          <w:szCs w:val="20"/>
        </w:rPr>
      </w:pPr>
      <w:r w:rsidRPr="007B373A">
        <w:rPr>
          <w:rFonts w:asciiTheme="majorHAnsi" w:hAnsiTheme="majorHAnsi" w:cs="Helvetica Light"/>
          <w:sz w:val="22"/>
          <w:szCs w:val="22"/>
        </w:rPr>
        <w:t xml:space="preserve">“The designs of the </w:t>
      </w:r>
      <w:r w:rsidR="6DCA0D67" w:rsidRPr="007B373A">
        <w:rPr>
          <w:rFonts w:asciiTheme="majorHAnsi" w:hAnsiTheme="majorHAnsi" w:cs="Helvetica Light"/>
          <w:sz w:val="22"/>
          <w:szCs w:val="22"/>
        </w:rPr>
        <w:t xml:space="preserve">Team PNG </w:t>
      </w:r>
      <w:r w:rsidRPr="007B373A">
        <w:rPr>
          <w:rFonts w:asciiTheme="majorHAnsi" w:hAnsiTheme="majorHAnsi" w:cs="Helvetica Light"/>
          <w:sz w:val="22"/>
          <w:szCs w:val="22"/>
        </w:rPr>
        <w:t>Walkout Uniforms portrays a combination of different elements that are unique to PNG</w:t>
      </w:r>
      <w:r w:rsidRPr="007B373A">
        <w:rPr>
          <w:rFonts w:ascii="Century Gothic" w:hAnsi="Century Gothic"/>
        </w:rPr>
        <w:t>.</w:t>
      </w:r>
      <w:r w:rsidR="008007FB" w:rsidRPr="007B373A">
        <w:rPr>
          <w:rFonts w:ascii="Century Gothic" w:hAnsi="Century Gothic"/>
        </w:rPr>
        <w:t xml:space="preserve"> </w:t>
      </w:r>
      <w:r w:rsidRPr="007B373A">
        <w:rPr>
          <w:rFonts w:ascii="Century Gothic" w:hAnsi="Century Gothic"/>
          <w:sz w:val="20"/>
          <w:szCs w:val="20"/>
        </w:rPr>
        <w:t>The red, yellow, orange &amp; black colours represent</w:t>
      </w:r>
      <w:r w:rsidR="2492103F" w:rsidRPr="007B373A">
        <w:rPr>
          <w:rFonts w:ascii="Century Gothic" w:hAnsi="Century Gothic"/>
          <w:sz w:val="20"/>
          <w:szCs w:val="20"/>
        </w:rPr>
        <w:t>s</w:t>
      </w:r>
      <w:r w:rsidRPr="007B373A">
        <w:rPr>
          <w:rFonts w:ascii="Century Gothic" w:hAnsi="Century Gothic"/>
          <w:sz w:val="20"/>
          <w:szCs w:val="20"/>
        </w:rPr>
        <w:t xml:space="preserve"> PNG. Each element on the uniform has a story in which it represent</w:t>
      </w:r>
      <w:r w:rsidR="5A972B33" w:rsidRPr="007B373A">
        <w:rPr>
          <w:rFonts w:ascii="Century Gothic" w:hAnsi="Century Gothic"/>
          <w:sz w:val="20"/>
          <w:szCs w:val="20"/>
        </w:rPr>
        <w:t>s</w:t>
      </w:r>
      <w:r w:rsidRPr="007B373A">
        <w:rPr>
          <w:rFonts w:ascii="Century Gothic" w:hAnsi="Century Gothic"/>
          <w:sz w:val="20"/>
          <w:szCs w:val="20"/>
        </w:rPr>
        <w:t xml:space="preserve"> that whatever challenges that may come for Team PNG, the Team will stand tall with pride with the support from the nation as a whole</w:t>
      </w:r>
      <w:r w:rsidR="643E472A" w:rsidRPr="007B373A">
        <w:rPr>
          <w:rFonts w:ascii="Century Gothic" w:hAnsi="Century Gothic"/>
          <w:sz w:val="20"/>
          <w:szCs w:val="20"/>
        </w:rPr>
        <w:t>, said Mr Kumar</w:t>
      </w:r>
    </w:p>
    <w:p w14:paraId="4ACC783A" w14:textId="77777777" w:rsidR="008A2AAA" w:rsidRPr="007B373A" w:rsidRDefault="008A2AAA" w:rsidP="008A2AAA">
      <w:pPr>
        <w:rPr>
          <w:rFonts w:ascii="Century Gothic" w:hAnsi="Century Gothic"/>
          <w:sz w:val="20"/>
          <w:szCs w:val="20"/>
        </w:rPr>
      </w:pPr>
    </w:p>
    <w:p w14:paraId="1998E99B" w14:textId="4E352D3F" w:rsidR="008A2AAA" w:rsidRPr="007B373A" w:rsidRDefault="008A2AAA" w:rsidP="008A2AAA">
      <w:pPr>
        <w:rPr>
          <w:rFonts w:ascii="Century Gothic" w:hAnsi="Century Gothic"/>
          <w:sz w:val="20"/>
          <w:szCs w:val="20"/>
        </w:rPr>
      </w:pPr>
      <w:r w:rsidRPr="007B373A">
        <w:rPr>
          <w:rFonts w:ascii="Century Gothic" w:hAnsi="Century Gothic"/>
          <w:sz w:val="20"/>
          <w:szCs w:val="20"/>
        </w:rPr>
        <w:t xml:space="preserve">“With the challenges </w:t>
      </w:r>
      <w:r w:rsidR="59D44350" w:rsidRPr="007B373A">
        <w:rPr>
          <w:rFonts w:ascii="Century Gothic" w:hAnsi="Century Gothic"/>
          <w:sz w:val="20"/>
          <w:szCs w:val="20"/>
        </w:rPr>
        <w:t xml:space="preserve">of </w:t>
      </w:r>
      <w:r w:rsidRPr="007B373A">
        <w:rPr>
          <w:rFonts w:ascii="Century Gothic" w:hAnsi="Century Gothic"/>
          <w:sz w:val="20"/>
          <w:szCs w:val="20"/>
        </w:rPr>
        <w:t>COVID, we know that the journey has not been easy for all representative national Teams to the Olympics in representing their country and giving their best and embracing the changes and seizing opportunities where possible</w:t>
      </w:r>
      <w:r w:rsidR="60954853" w:rsidRPr="007B373A">
        <w:rPr>
          <w:rFonts w:ascii="Century Gothic" w:hAnsi="Century Gothic"/>
          <w:sz w:val="20"/>
          <w:szCs w:val="20"/>
        </w:rPr>
        <w:t xml:space="preserve"> and </w:t>
      </w:r>
      <w:r w:rsidR="719DD523" w:rsidRPr="007B373A">
        <w:rPr>
          <w:rFonts w:ascii="Century Gothic" w:hAnsi="Century Gothic"/>
          <w:sz w:val="20"/>
          <w:szCs w:val="20"/>
        </w:rPr>
        <w:t>Team PNG have demonstrated their best to prepare for this upcoming Olympic Games and we wish them all their best”, Mr Kumar said.</w:t>
      </w:r>
      <w:r w:rsidR="00AD78EF" w:rsidRPr="007B373A">
        <w:rPr>
          <w:rFonts w:ascii="Century Gothic" w:hAnsi="Century Gothic"/>
          <w:sz w:val="20"/>
          <w:szCs w:val="20"/>
        </w:rPr>
        <w:t xml:space="preserve"> </w:t>
      </w:r>
    </w:p>
    <w:p w14:paraId="40CD0C0A" w14:textId="562DA4FA" w:rsidR="008A2AAA" w:rsidRPr="008A2AAA" w:rsidRDefault="008A2AAA" w:rsidP="17CF1391">
      <w:pPr>
        <w:widowControl w:val="0"/>
        <w:autoSpaceDE w:val="0"/>
        <w:autoSpaceDN w:val="0"/>
        <w:adjustRightInd w:val="0"/>
        <w:rPr>
          <w:rFonts w:asciiTheme="majorHAnsi" w:hAnsiTheme="majorHAnsi" w:cs="Helvetica Light"/>
          <w:color w:val="FF0000"/>
          <w:sz w:val="20"/>
          <w:szCs w:val="20"/>
        </w:rPr>
      </w:pPr>
    </w:p>
    <w:p w14:paraId="0D1BF975" w14:textId="2C17F80F" w:rsidR="0081276F" w:rsidRDefault="0081276F" w:rsidP="32CE2470">
      <w:pPr>
        <w:widowControl w:val="0"/>
        <w:autoSpaceDE w:val="0"/>
        <w:autoSpaceDN w:val="0"/>
        <w:adjustRightInd w:val="0"/>
        <w:rPr>
          <w:rFonts w:asciiTheme="majorHAnsi" w:hAnsiTheme="majorHAnsi" w:cs="Helvetica Light"/>
          <w:sz w:val="22"/>
          <w:szCs w:val="22"/>
        </w:rPr>
      </w:pPr>
      <w:r w:rsidRPr="32CE2470">
        <w:rPr>
          <w:rFonts w:asciiTheme="majorHAnsi" w:hAnsiTheme="majorHAnsi" w:cs="Helvetica Light"/>
          <w:sz w:val="22"/>
          <w:szCs w:val="22"/>
        </w:rPr>
        <w:t xml:space="preserve">“Thank </w:t>
      </w:r>
      <w:r w:rsidR="005B6C1D" w:rsidRPr="32CE2470">
        <w:rPr>
          <w:rFonts w:asciiTheme="majorHAnsi" w:hAnsiTheme="majorHAnsi" w:cs="Helvetica Light"/>
          <w:sz w:val="22"/>
          <w:szCs w:val="22"/>
        </w:rPr>
        <w:t>you Jacks</w:t>
      </w:r>
      <w:r w:rsidRPr="32CE2470">
        <w:rPr>
          <w:rFonts w:asciiTheme="majorHAnsi" w:hAnsiTheme="majorHAnsi" w:cs="Helvetica Light"/>
          <w:sz w:val="22"/>
          <w:szCs w:val="22"/>
        </w:rPr>
        <w:t xml:space="preserve"> of PNG for coming on-board to </w:t>
      </w:r>
      <w:r w:rsidR="005B6C1D" w:rsidRPr="32CE2470">
        <w:rPr>
          <w:rFonts w:asciiTheme="majorHAnsi" w:hAnsiTheme="majorHAnsi" w:cs="Helvetica Light"/>
          <w:sz w:val="22"/>
          <w:szCs w:val="22"/>
        </w:rPr>
        <w:t>support Team</w:t>
      </w:r>
      <w:r w:rsidRPr="32CE2470">
        <w:rPr>
          <w:rFonts w:asciiTheme="majorHAnsi" w:hAnsiTheme="majorHAnsi" w:cs="Helvetica Light"/>
          <w:sz w:val="22"/>
          <w:szCs w:val="22"/>
        </w:rPr>
        <w:t xml:space="preserve"> PNG</w:t>
      </w:r>
      <w:r w:rsidR="005B6C1D" w:rsidRPr="32CE2470">
        <w:rPr>
          <w:rFonts w:asciiTheme="majorHAnsi" w:hAnsiTheme="majorHAnsi" w:cs="Helvetica Light"/>
          <w:sz w:val="22"/>
          <w:szCs w:val="22"/>
        </w:rPr>
        <w:t xml:space="preserve">, </w:t>
      </w:r>
      <w:r w:rsidR="0BE4CC27" w:rsidRPr="32CE2470">
        <w:rPr>
          <w:rFonts w:asciiTheme="majorHAnsi" w:hAnsiTheme="majorHAnsi" w:cs="Helvetica Light"/>
          <w:sz w:val="22"/>
          <w:szCs w:val="22"/>
        </w:rPr>
        <w:t>who will be wearing the walk out uniforms at the opening ceremony on Friday 23</w:t>
      </w:r>
      <w:r w:rsidR="0BE4CC27" w:rsidRPr="32CE2470">
        <w:rPr>
          <w:rFonts w:asciiTheme="majorHAnsi" w:hAnsiTheme="majorHAnsi" w:cs="Helvetica Light"/>
          <w:sz w:val="22"/>
          <w:szCs w:val="22"/>
          <w:vertAlign w:val="superscript"/>
        </w:rPr>
        <w:t>rd</w:t>
      </w:r>
      <w:r w:rsidR="0BE4CC27" w:rsidRPr="32CE2470">
        <w:rPr>
          <w:rFonts w:asciiTheme="majorHAnsi" w:hAnsiTheme="majorHAnsi" w:cs="Helvetica Light"/>
          <w:sz w:val="22"/>
          <w:szCs w:val="22"/>
        </w:rPr>
        <w:t xml:space="preserve"> July 2021”</w:t>
      </w:r>
      <w:r w:rsidR="2957F1CF" w:rsidRPr="32CE2470">
        <w:rPr>
          <w:rFonts w:asciiTheme="majorHAnsi" w:hAnsiTheme="majorHAnsi" w:cs="Helvetica Light"/>
          <w:sz w:val="22"/>
          <w:szCs w:val="22"/>
        </w:rPr>
        <w:t xml:space="preserve"> said Mr Leklek</w:t>
      </w:r>
    </w:p>
    <w:p w14:paraId="620E121F" w14:textId="6C1A75E4" w:rsidR="005E0B44" w:rsidRDefault="005E0B44" w:rsidP="17CF1391">
      <w:pPr>
        <w:widowControl w:val="0"/>
        <w:autoSpaceDE w:val="0"/>
        <w:autoSpaceDN w:val="0"/>
        <w:adjustRightInd w:val="0"/>
        <w:rPr>
          <w:rFonts w:ascii="Calibri" w:hAnsi="Calibri"/>
        </w:rPr>
      </w:pPr>
    </w:p>
    <w:p w14:paraId="432D5BAE" w14:textId="0408EE85" w:rsidR="005E0B44" w:rsidRDefault="0081276F" w:rsidP="020EC1E2">
      <w:pPr>
        <w:widowControl w:val="0"/>
        <w:autoSpaceDE w:val="0"/>
        <w:autoSpaceDN w:val="0"/>
        <w:adjustRightInd w:val="0"/>
        <w:rPr>
          <w:rFonts w:asciiTheme="majorHAnsi" w:hAnsiTheme="majorHAnsi" w:cs="Helvetica Light"/>
          <w:sz w:val="22"/>
          <w:szCs w:val="22"/>
        </w:rPr>
      </w:pPr>
      <w:r w:rsidRPr="020EC1E2">
        <w:rPr>
          <w:rFonts w:asciiTheme="majorHAnsi" w:hAnsiTheme="majorHAnsi" w:cs="Helvetica Light"/>
          <w:sz w:val="22"/>
          <w:szCs w:val="22"/>
        </w:rPr>
        <w:t>“</w:t>
      </w:r>
      <w:r w:rsidR="00080983">
        <w:rPr>
          <w:rFonts w:asciiTheme="majorHAnsi" w:hAnsiTheme="majorHAnsi" w:cs="Helvetica Light"/>
          <w:sz w:val="22"/>
          <w:szCs w:val="22"/>
        </w:rPr>
        <w:t xml:space="preserve">The </w:t>
      </w:r>
      <w:r w:rsidR="6EB9D2A4" w:rsidRPr="020EC1E2">
        <w:rPr>
          <w:rFonts w:asciiTheme="majorHAnsi" w:hAnsiTheme="majorHAnsi" w:cs="Helvetica Light"/>
          <w:sz w:val="22"/>
          <w:szCs w:val="22"/>
        </w:rPr>
        <w:t xml:space="preserve">Team PNG </w:t>
      </w:r>
      <w:r w:rsidR="00080983">
        <w:rPr>
          <w:rFonts w:asciiTheme="majorHAnsi" w:hAnsiTheme="majorHAnsi" w:cs="Helvetica Light"/>
          <w:sz w:val="22"/>
          <w:szCs w:val="22"/>
        </w:rPr>
        <w:t>u</w:t>
      </w:r>
      <w:r w:rsidR="6EB9D2A4" w:rsidRPr="020EC1E2">
        <w:rPr>
          <w:rFonts w:asciiTheme="majorHAnsi" w:hAnsiTheme="majorHAnsi" w:cs="Helvetica Light"/>
          <w:sz w:val="22"/>
          <w:szCs w:val="22"/>
        </w:rPr>
        <w:t xml:space="preserve">niform is always one of our biggest costs and having Jacks </w:t>
      </w:r>
      <w:r w:rsidR="275ABEED" w:rsidRPr="020EC1E2">
        <w:rPr>
          <w:rFonts w:asciiTheme="majorHAnsi" w:hAnsiTheme="majorHAnsi" w:cs="Helvetica Light"/>
          <w:sz w:val="22"/>
          <w:szCs w:val="22"/>
        </w:rPr>
        <w:t xml:space="preserve">of PNG </w:t>
      </w:r>
      <w:r w:rsidR="6EB9D2A4" w:rsidRPr="020EC1E2">
        <w:rPr>
          <w:rFonts w:asciiTheme="majorHAnsi" w:hAnsiTheme="majorHAnsi" w:cs="Helvetica Light"/>
          <w:sz w:val="22"/>
          <w:szCs w:val="22"/>
        </w:rPr>
        <w:t xml:space="preserve">on board </w:t>
      </w:r>
      <w:r w:rsidR="0B95D3B2" w:rsidRPr="020EC1E2">
        <w:rPr>
          <w:rFonts w:asciiTheme="majorHAnsi" w:hAnsiTheme="majorHAnsi" w:cs="Helvetica Light"/>
          <w:sz w:val="22"/>
          <w:szCs w:val="22"/>
        </w:rPr>
        <w:t>to provide in kind spons</w:t>
      </w:r>
      <w:r w:rsidR="276447AC" w:rsidRPr="020EC1E2">
        <w:rPr>
          <w:rFonts w:asciiTheme="majorHAnsi" w:hAnsiTheme="majorHAnsi" w:cs="Helvetica Light"/>
          <w:sz w:val="22"/>
          <w:szCs w:val="22"/>
        </w:rPr>
        <w:t>o</w:t>
      </w:r>
      <w:r w:rsidR="0B95D3B2" w:rsidRPr="020EC1E2">
        <w:rPr>
          <w:rFonts w:asciiTheme="majorHAnsi" w:hAnsiTheme="majorHAnsi" w:cs="Helvetica Light"/>
          <w:sz w:val="22"/>
          <w:szCs w:val="22"/>
        </w:rPr>
        <w:t>rship of Team PNG Walk O</w:t>
      </w:r>
      <w:bookmarkStart w:id="0" w:name="_GoBack"/>
      <w:bookmarkEnd w:id="0"/>
      <w:r w:rsidR="0B95D3B2" w:rsidRPr="020EC1E2">
        <w:rPr>
          <w:rFonts w:asciiTheme="majorHAnsi" w:hAnsiTheme="majorHAnsi" w:cs="Helvetica Light"/>
          <w:sz w:val="22"/>
          <w:szCs w:val="22"/>
        </w:rPr>
        <w:t xml:space="preserve">ut Uniforms </w:t>
      </w:r>
      <w:r w:rsidR="005B6C1D" w:rsidRPr="020EC1E2">
        <w:rPr>
          <w:rFonts w:asciiTheme="majorHAnsi" w:hAnsiTheme="majorHAnsi" w:cs="Helvetica Light"/>
          <w:sz w:val="22"/>
          <w:szCs w:val="22"/>
        </w:rPr>
        <w:t>has</w:t>
      </w:r>
      <w:r w:rsidR="6EB9D2A4" w:rsidRPr="020EC1E2">
        <w:rPr>
          <w:rFonts w:asciiTheme="majorHAnsi" w:hAnsiTheme="majorHAnsi" w:cs="Helvetica Light"/>
          <w:sz w:val="22"/>
          <w:szCs w:val="22"/>
        </w:rPr>
        <w:t xml:space="preserve"> greatly reduce</w:t>
      </w:r>
      <w:r w:rsidR="00080983">
        <w:rPr>
          <w:rFonts w:asciiTheme="majorHAnsi" w:hAnsiTheme="majorHAnsi" w:cs="Helvetica Light"/>
          <w:sz w:val="22"/>
          <w:szCs w:val="22"/>
        </w:rPr>
        <w:t>d</w:t>
      </w:r>
      <w:r w:rsidR="6EB9D2A4" w:rsidRPr="020EC1E2">
        <w:rPr>
          <w:rFonts w:asciiTheme="majorHAnsi" w:hAnsiTheme="majorHAnsi" w:cs="Helvetica Light"/>
          <w:sz w:val="22"/>
          <w:szCs w:val="22"/>
        </w:rPr>
        <w:t xml:space="preserve"> that burd</w:t>
      </w:r>
      <w:r w:rsidR="2B2583FD" w:rsidRPr="020EC1E2">
        <w:rPr>
          <w:rFonts w:asciiTheme="majorHAnsi" w:hAnsiTheme="majorHAnsi" w:cs="Helvetica Light"/>
          <w:sz w:val="22"/>
          <w:szCs w:val="22"/>
        </w:rPr>
        <w:t xml:space="preserve">en </w:t>
      </w:r>
      <w:r w:rsidR="62FE7354" w:rsidRPr="020EC1E2">
        <w:rPr>
          <w:rFonts w:asciiTheme="majorHAnsi" w:hAnsiTheme="majorHAnsi" w:cs="Helvetica Light"/>
          <w:sz w:val="22"/>
          <w:szCs w:val="22"/>
        </w:rPr>
        <w:t>on Team PNG</w:t>
      </w:r>
      <w:r w:rsidR="5639746C" w:rsidRPr="020EC1E2">
        <w:rPr>
          <w:rFonts w:asciiTheme="majorHAnsi" w:hAnsiTheme="majorHAnsi" w:cs="Helvetica Light"/>
          <w:sz w:val="22"/>
          <w:szCs w:val="22"/>
        </w:rPr>
        <w:t>’s</w:t>
      </w:r>
      <w:r w:rsidR="62FE7354" w:rsidRPr="020EC1E2">
        <w:rPr>
          <w:rFonts w:asciiTheme="majorHAnsi" w:hAnsiTheme="majorHAnsi" w:cs="Helvetica Light"/>
          <w:sz w:val="22"/>
          <w:szCs w:val="22"/>
        </w:rPr>
        <w:t xml:space="preserve"> Games Budget</w:t>
      </w:r>
      <w:r w:rsidRPr="020EC1E2">
        <w:rPr>
          <w:rFonts w:asciiTheme="majorHAnsi" w:hAnsiTheme="majorHAnsi" w:cs="Helvetica Light"/>
          <w:sz w:val="22"/>
          <w:szCs w:val="22"/>
        </w:rPr>
        <w:t>”</w:t>
      </w:r>
      <w:r w:rsidR="62FE7354" w:rsidRPr="020EC1E2">
        <w:rPr>
          <w:rFonts w:asciiTheme="majorHAnsi" w:hAnsiTheme="majorHAnsi" w:cs="Helvetica Light"/>
          <w:sz w:val="22"/>
          <w:szCs w:val="22"/>
        </w:rPr>
        <w:t>.</w:t>
      </w:r>
    </w:p>
    <w:p w14:paraId="742111AA" w14:textId="77777777" w:rsidR="0081276F" w:rsidRDefault="0081276F" w:rsidP="17CF1391">
      <w:pPr>
        <w:widowControl w:val="0"/>
        <w:autoSpaceDE w:val="0"/>
        <w:autoSpaceDN w:val="0"/>
        <w:adjustRightInd w:val="0"/>
        <w:rPr>
          <w:rFonts w:asciiTheme="majorHAnsi" w:hAnsiTheme="majorHAnsi" w:cs="Helvetica Light"/>
          <w:sz w:val="22"/>
          <w:szCs w:val="22"/>
        </w:rPr>
      </w:pPr>
    </w:p>
    <w:p w14:paraId="01AF213E" w14:textId="02216D1B" w:rsidR="54DDE3D2" w:rsidRDefault="54DDE3D2" w:rsidP="32CE2470">
      <w:pPr>
        <w:rPr>
          <w:rFonts w:asciiTheme="majorHAnsi" w:hAnsiTheme="majorHAnsi" w:cs="Helvetica Light"/>
          <w:sz w:val="22"/>
          <w:szCs w:val="22"/>
        </w:rPr>
      </w:pPr>
      <w:r w:rsidRPr="32CE2470">
        <w:rPr>
          <w:rFonts w:asciiTheme="majorHAnsi" w:hAnsiTheme="majorHAnsi" w:cs="Helvetica Light"/>
          <w:sz w:val="22"/>
          <w:szCs w:val="22"/>
        </w:rPr>
        <w:t>In thanking Jacks of PNG, Chef de Mission of Team PNG to Tokyo Olympic Games</w:t>
      </w:r>
      <w:r w:rsidR="1D928FD1" w:rsidRPr="32CE2470">
        <w:rPr>
          <w:rFonts w:asciiTheme="majorHAnsi" w:hAnsiTheme="majorHAnsi" w:cs="Helvetica Light"/>
          <w:sz w:val="22"/>
          <w:szCs w:val="22"/>
        </w:rPr>
        <w:t>, Tamzin Wardley</w:t>
      </w:r>
      <w:r w:rsidR="00080983">
        <w:rPr>
          <w:rFonts w:asciiTheme="majorHAnsi" w:hAnsiTheme="majorHAnsi" w:cs="Helvetica Light"/>
          <w:sz w:val="22"/>
          <w:szCs w:val="22"/>
        </w:rPr>
        <w:t>,</w:t>
      </w:r>
      <w:r w:rsidR="1D928FD1" w:rsidRPr="32CE2470">
        <w:rPr>
          <w:rFonts w:asciiTheme="majorHAnsi" w:hAnsiTheme="majorHAnsi" w:cs="Helvetica Light"/>
          <w:sz w:val="22"/>
          <w:szCs w:val="22"/>
        </w:rPr>
        <w:t xml:space="preserve"> </w:t>
      </w:r>
      <w:r w:rsidR="00E133D3" w:rsidRPr="008007FB">
        <w:rPr>
          <w:rFonts w:asciiTheme="majorHAnsi" w:hAnsiTheme="majorHAnsi" w:cs="Helvetica Light"/>
          <w:sz w:val="22"/>
          <w:szCs w:val="22"/>
        </w:rPr>
        <w:t>speaking from Tokyo</w:t>
      </w:r>
      <w:r w:rsidR="00080983">
        <w:rPr>
          <w:rFonts w:asciiTheme="majorHAnsi" w:hAnsiTheme="majorHAnsi" w:cs="Helvetica Light"/>
          <w:sz w:val="22"/>
          <w:szCs w:val="22"/>
        </w:rPr>
        <w:t>,</w:t>
      </w:r>
      <w:r w:rsidR="00E133D3" w:rsidRPr="008007FB">
        <w:rPr>
          <w:rFonts w:asciiTheme="majorHAnsi" w:hAnsiTheme="majorHAnsi" w:cs="Helvetica Light"/>
          <w:sz w:val="22"/>
          <w:szCs w:val="22"/>
        </w:rPr>
        <w:t xml:space="preserve"> </w:t>
      </w:r>
      <w:r w:rsidR="1D928FD1" w:rsidRPr="32CE2470">
        <w:rPr>
          <w:rFonts w:asciiTheme="majorHAnsi" w:hAnsiTheme="majorHAnsi" w:cs="Helvetica Light"/>
          <w:sz w:val="22"/>
          <w:szCs w:val="22"/>
        </w:rPr>
        <w:t>commended them for this wonderful support despite</w:t>
      </w:r>
      <w:r w:rsidR="416C4BDD" w:rsidRPr="32CE2470">
        <w:rPr>
          <w:rFonts w:asciiTheme="majorHAnsi" w:hAnsiTheme="majorHAnsi" w:cs="Helvetica Light"/>
          <w:sz w:val="22"/>
          <w:szCs w:val="22"/>
        </w:rPr>
        <w:t xml:space="preserve"> these difficult times due to the pandemic.</w:t>
      </w:r>
    </w:p>
    <w:p w14:paraId="028A1568" w14:textId="40042CE0" w:rsidR="32CE2470" w:rsidRDefault="32CE2470" w:rsidP="32CE2470">
      <w:pPr>
        <w:rPr>
          <w:rFonts w:ascii="Calibri" w:hAnsi="Calibri"/>
        </w:rPr>
      </w:pPr>
    </w:p>
    <w:p w14:paraId="69AE979F" w14:textId="65B30D13" w:rsidR="3042BA55" w:rsidRDefault="3042BA55" w:rsidP="32CE2470">
      <w:pPr>
        <w:rPr>
          <w:rFonts w:asciiTheme="majorHAnsi" w:hAnsiTheme="majorHAnsi" w:cs="Helvetica Light"/>
          <w:sz w:val="22"/>
          <w:szCs w:val="22"/>
        </w:rPr>
      </w:pPr>
      <w:r w:rsidRPr="32CE2470">
        <w:rPr>
          <w:rFonts w:asciiTheme="majorHAnsi" w:hAnsiTheme="majorHAnsi" w:cs="Helvetica Light"/>
          <w:sz w:val="22"/>
          <w:szCs w:val="22"/>
        </w:rPr>
        <w:t>“Securing sponsorship in the current business landscape in PNG is difficult and having Jacks of PNG join us as a new partner during th</w:t>
      </w:r>
      <w:r w:rsidR="00080983">
        <w:rPr>
          <w:rFonts w:asciiTheme="majorHAnsi" w:hAnsiTheme="majorHAnsi" w:cs="Helvetica Light"/>
          <w:sz w:val="22"/>
          <w:szCs w:val="22"/>
        </w:rPr>
        <w:t>ese</w:t>
      </w:r>
      <w:r w:rsidRPr="32CE2470">
        <w:rPr>
          <w:rFonts w:asciiTheme="majorHAnsi" w:hAnsiTheme="majorHAnsi" w:cs="Helvetica Light"/>
          <w:sz w:val="22"/>
          <w:szCs w:val="22"/>
        </w:rPr>
        <w:t xml:space="preserve"> pandemic times shows the trust and confidence they have in PNGOC”, Wardley said.</w:t>
      </w:r>
    </w:p>
    <w:p w14:paraId="4F184FCD" w14:textId="72BA5DE3" w:rsidR="00080983" w:rsidRDefault="00080983" w:rsidP="32CE2470">
      <w:pPr>
        <w:rPr>
          <w:rFonts w:asciiTheme="majorHAnsi" w:hAnsiTheme="majorHAnsi" w:cs="Helvetica Light"/>
          <w:sz w:val="22"/>
          <w:szCs w:val="22"/>
        </w:rPr>
      </w:pPr>
    </w:p>
    <w:p w14:paraId="72B0B550" w14:textId="0ABAF324" w:rsidR="00080983" w:rsidRDefault="00080983" w:rsidP="32CE2470">
      <w:pPr>
        <w:rPr>
          <w:rFonts w:asciiTheme="majorHAnsi" w:hAnsiTheme="majorHAnsi" w:cs="Helvetica Light"/>
          <w:sz w:val="22"/>
          <w:szCs w:val="22"/>
        </w:rPr>
      </w:pPr>
      <w:r>
        <w:rPr>
          <w:rFonts w:asciiTheme="majorHAnsi" w:hAnsiTheme="majorHAnsi" w:cs="Helvetica Light"/>
          <w:sz w:val="22"/>
          <w:szCs w:val="22"/>
        </w:rPr>
        <w:lastRenderedPageBreak/>
        <w:t>“Hopefully PNG will be watching us during the broadcast of the Opening ceremony on Friday night as we march out into the Tokyo Olympic Staium”.</w:t>
      </w:r>
    </w:p>
    <w:p w14:paraId="2AC1FF52" w14:textId="77777777" w:rsidR="00E133D3" w:rsidRDefault="00E133D3" w:rsidP="020EC1E2">
      <w:pPr>
        <w:widowControl w:val="0"/>
        <w:autoSpaceDE w:val="0"/>
        <w:autoSpaceDN w:val="0"/>
        <w:adjustRightInd w:val="0"/>
        <w:rPr>
          <w:rFonts w:asciiTheme="majorHAnsi" w:hAnsiTheme="majorHAnsi" w:cs="Helvetica Light"/>
          <w:sz w:val="22"/>
          <w:szCs w:val="22"/>
        </w:rPr>
      </w:pPr>
    </w:p>
    <w:p w14:paraId="36A5F3C9" w14:textId="70F292D4" w:rsidR="007C776F" w:rsidRDefault="00E133D3" w:rsidP="32CE2470">
      <w:pPr>
        <w:widowControl w:val="0"/>
        <w:autoSpaceDE w:val="0"/>
        <w:autoSpaceDN w:val="0"/>
        <w:adjustRightInd w:val="0"/>
        <w:rPr>
          <w:rFonts w:asciiTheme="majorHAnsi" w:hAnsiTheme="majorHAnsi" w:cs="Helvetica Light"/>
          <w:sz w:val="22"/>
          <w:szCs w:val="22"/>
        </w:rPr>
      </w:pPr>
      <w:r w:rsidRPr="32CE2470">
        <w:rPr>
          <w:rFonts w:asciiTheme="majorHAnsi" w:hAnsiTheme="majorHAnsi" w:cs="Helvetica Light"/>
          <w:sz w:val="22"/>
          <w:szCs w:val="22"/>
        </w:rPr>
        <w:t>“Thank you for your</w:t>
      </w:r>
      <w:r w:rsidR="0009439F" w:rsidRPr="32CE2470">
        <w:rPr>
          <w:rFonts w:asciiTheme="majorHAnsi" w:hAnsiTheme="majorHAnsi" w:cs="Helvetica Light"/>
          <w:sz w:val="22"/>
          <w:szCs w:val="22"/>
        </w:rPr>
        <w:t xml:space="preserve"> support </w:t>
      </w:r>
      <w:r w:rsidR="6546A163" w:rsidRPr="32CE2470">
        <w:rPr>
          <w:rFonts w:asciiTheme="majorHAnsi" w:hAnsiTheme="majorHAnsi" w:cs="Helvetica Light"/>
          <w:sz w:val="22"/>
          <w:szCs w:val="22"/>
        </w:rPr>
        <w:t xml:space="preserve">to </w:t>
      </w:r>
      <w:r w:rsidR="0009439F" w:rsidRPr="32CE2470">
        <w:rPr>
          <w:rFonts w:asciiTheme="majorHAnsi" w:hAnsiTheme="majorHAnsi" w:cs="Helvetica Light"/>
          <w:sz w:val="22"/>
          <w:szCs w:val="22"/>
        </w:rPr>
        <w:t>PNGOC and our Team PNG to the Tokyo Olympic</w:t>
      </w:r>
      <w:r w:rsidR="20AEA5C2" w:rsidRPr="32CE2470">
        <w:rPr>
          <w:rFonts w:asciiTheme="majorHAnsi" w:hAnsiTheme="majorHAnsi" w:cs="Helvetica Light"/>
          <w:sz w:val="22"/>
          <w:szCs w:val="22"/>
        </w:rPr>
        <w:t xml:space="preserve"> Games</w:t>
      </w:r>
      <w:r w:rsidRPr="32CE2470">
        <w:rPr>
          <w:rFonts w:asciiTheme="majorHAnsi" w:hAnsiTheme="majorHAnsi" w:cs="Helvetica Light"/>
          <w:sz w:val="22"/>
          <w:szCs w:val="22"/>
        </w:rPr>
        <w:t>”</w:t>
      </w:r>
      <w:r w:rsidR="0009439F" w:rsidRPr="32CE2470">
        <w:rPr>
          <w:rFonts w:asciiTheme="majorHAnsi" w:hAnsiTheme="majorHAnsi" w:cs="Helvetica Light"/>
          <w:sz w:val="22"/>
          <w:szCs w:val="22"/>
        </w:rPr>
        <w:t xml:space="preserve">. </w:t>
      </w:r>
    </w:p>
    <w:p w14:paraId="2E79E456" w14:textId="77777777" w:rsidR="0009439F" w:rsidRDefault="0009439F" w:rsidP="00A97153">
      <w:pPr>
        <w:widowControl w:val="0"/>
        <w:autoSpaceDE w:val="0"/>
        <w:autoSpaceDN w:val="0"/>
        <w:adjustRightInd w:val="0"/>
        <w:rPr>
          <w:rFonts w:asciiTheme="majorHAnsi" w:hAnsiTheme="majorHAnsi" w:cs="Helvetica Light"/>
          <w:iCs/>
          <w:sz w:val="22"/>
          <w:szCs w:val="22"/>
        </w:rPr>
      </w:pPr>
    </w:p>
    <w:p w14:paraId="0A1157B5" w14:textId="77777777" w:rsidR="003454EF" w:rsidRDefault="003454EF" w:rsidP="00DA41E6">
      <w:pPr>
        <w:pStyle w:val="NoSpacing"/>
        <w:rPr>
          <w:rFonts w:ascii="Calibri" w:hAnsi="Calibri"/>
          <w:lang w:eastAsia="en-AU"/>
        </w:rPr>
      </w:pPr>
    </w:p>
    <w:p w14:paraId="31FF3B1E" w14:textId="77777777" w:rsidR="00EA5FDA" w:rsidRDefault="00EA5FDA" w:rsidP="00DA41E6">
      <w:pPr>
        <w:pStyle w:val="NoSpacing"/>
        <w:rPr>
          <w:rFonts w:ascii="Calibri" w:hAnsi="Calibri"/>
          <w:lang w:eastAsia="en-AU"/>
        </w:rPr>
      </w:pPr>
    </w:p>
    <w:p w14:paraId="5DEE14CD" w14:textId="61A0F45D" w:rsidR="00DA41E6" w:rsidRPr="00DA41E6" w:rsidRDefault="00DA41E6" w:rsidP="00DA41E6">
      <w:pPr>
        <w:pStyle w:val="NoSpacing"/>
        <w:rPr>
          <w:rFonts w:ascii="Calibri" w:hAnsi="Calibri"/>
          <w:lang w:eastAsia="en-AU"/>
        </w:rPr>
      </w:pPr>
      <w:r w:rsidRPr="00DA41E6">
        <w:rPr>
          <w:rFonts w:ascii="Calibri" w:hAnsi="Calibri"/>
          <w:lang w:eastAsia="en-AU"/>
        </w:rPr>
        <w:t>END.</w:t>
      </w:r>
    </w:p>
    <w:p w14:paraId="11A0D1E5" w14:textId="77196F32" w:rsidR="00DA41E6" w:rsidRPr="00DA41E6" w:rsidRDefault="00DA41E6" w:rsidP="00DA41E6">
      <w:pPr>
        <w:pStyle w:val="NoSpacing"/>
        <w:rPr>
          <w:rFonts w:ascii="Calibri" w:hAnsi="Calibri"/>
          <w:lang w:eastAsia="en-AU"/>
        </w:rPr>
      </w:pPr>
      <w:r w:rsidRPr="00DA41E6">
        <w:rPr>
          <w:rFonts w:ascii="Calibri" w:hAnsi="Calibri"/>
          <w:lang w:eastAsia="en-AU"/>
        </w:rPr>
        <w:t>###</w:t>
      </w:r>
    </w:p>
    <w:p w14:paraId="76CB7A22" w14:textId="77777777" w:rsidR="00DA41E6" w:rsidRPr="00DA41E6" w:rsidRDefault="00DA41E6" w:rsidP="00DA41E6">
      <w:pPr>
        <w:pStyle w:val="NoSpacing"/>
        <w:rPr>
          <w:rFonts w:ascii="Calibri" w:hAnsi="Calibri"/>
          <w:lang w:eastAsia="en-AU"/>
        </w:rPr>
      </w:pPr>
    </w:p>
    <w:p w14:paraId="57CDC0A0" w14:textId="77777777" w:rsidR="00E32A0A" w:rsidRPr="00DA41E6" w:rsidRDefault="00F36924" w:rsidP="00DA41E6">
      <w:pPr>
        <w:pStyle w:val="NoSpacing"/>
      </w:pPr>
    </w:p>
    <w:sectPr w:rsidR="00E32A0A" w:rsidRPr="00DA41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Light">
    <w:charset w:val="00"/>
    <w:family w:val="auto"/>
    <w:pitch w:val="variable"/>
    <w:sig w:usb0="800000AF" w:usb1="4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0F44"/>
    <w:multiLevelType w:val="hybridMultilevel"/>
    <w:tmpl w:val="69B4B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2FA"/>
    <w:rsid w:val="00040EB0"/>
    <w:rsid w:val="00073823"/>
    <w:rsid w:val="00080983"/>
    <w:rsid w:val="00086CCD"/>
    <w:rsid w:val="00091689"/>
    <w:rsid w:val="0009439F"/>
    <w:rsid w:val="000C2A18"/>
    <w:rsid w:val="000E0F27"/>
    <w:rsid w:val="0010793E"/>
    <w:rsid w:val="001146EB"/>
    <w:rsid w:val="001277F2"/>
    <w:rsid w:val="001D6384"/>
    <w:rsid w:val="001E2126"/>
    <w:rsid w:val="0020273B"/>
    <w:rsid w:val="002100FE"/>
    <w:rsid w:val="00211786"/>
    <w:rsid w:val="00246916"/>
    <w:rsid w:val="00252140"/>
    <w:rsid w:val="002B20A6"/>
    <w:rsid w:val="002E62C5"/>
    <w:rsid w:val="00322206"/>
    <w:rsid w:val="003454EF"/>
    <w:rsid w:val="00392D61"/>
    <w:rsid w:val="003B110B"/>
    <w:rsid w:val="003B2F9F"/>
    <w:rsid w:val="003C24E4"/>
    <w:rsid w:val="003C3872"/>
    <w:rsid w:val="003F171E"/>
    <w:rsid w:val="00415B0B"/>
    <w:rsid w:val="00416EF9"/>
    <w:rsid w:val="00495617"/>
    <w:rsid w:val="004B48C9"/>
    <w:rsid w:val="004B4A03"/>
    <w:rsid w:val="004B794D"/>
    <w:rsid w:val="004C27E6"/>
    <w:rsid w:val="004F7744"/>
    <w:rsid w:val="00515588"/>
    <w:rsid w:val="0052409B"/>
    <w:rsid w:val="0055567A"/>
    <w:rsid w:val="00584799"/>
    <w:rsid w:val="005B4DC6"/>
    <w:rsid w:val="005B6C1D"/>
    <w:rsid w:val="005C75D1"/>
    <w:rsid w:val="005D772A"/>
    <w:rsid w:val="005E0B44"/>
    <w:rsid w:val="00605E4A"/>
    <w:rsid w:val="00672A8D"/>
    <w:rsid w:val="00676E71"/>
    <w:rsid w:val="006E065F"/>
    <w:rsid w:val="006E06A0"/>
    <w:rsid w:val="006E750E"/>
    <w:rsid w:val="006F0EA8"/>
    <w:rsid w:val="00704338"/>
    <w:rsid w:val="007744B4"/>
    <w:rsid w:val="00792170"/>
    <w:rsid w:val="007B373A"/>
    <w:rsid w:val="007B5813"/>
    <w:rsid w:val="007C776F"/>
    <w:rsid w:val="007E2724"/>
    <w:rsid w:val="007F6361"/>
    <w:rsid w:val="008007FB"/>
    <w:rsid w:val="0081276F"/>
    <w:rsid w:val="0083432B"/>
    <w:rsid w:val="00873588"/>
    <w:rsid w:val="008A2AAA"/>
    <w:rsid w:val="008C0AA2"/>
    <w:rsid w:val="008D3609"/>
    <w:rsid w:val="00907D20"/>
    <w:rsid w:val="00932E76"/>
    <w:rsid w:val="00937E97"/>
    <w:rsid w:val="00944EFB"/>
    <w:rsid w:val="009459D6"/>
    <w:rsid w:val="009709F3"/>
    <w:rsid w:val="009856CB"/>
    <w:rsid w:val="009F784C"/>
    <w:rsid w:val="00A0356B"/>
    <w:rsid w:val="00A10E7A"/>
    <w:rsid w:val="00A142C7"/>
    <w:rsid w:val="00A37A1E"/>
    <w:rsid w:val="00A837B5"/>
    <w:rsid w:val="00A97153"/>
    <w:rsid w:val="00AB01D9"/>
    <w:rsid w:val="00AD78EF"/>
    <w:rsid w:val="00AF7AA2"/>
    <w:rsid w:val="00B002EC"/>
    <w:rsid w:val="00B4650F"/>
    <w:rsid w:val="00B75B2C"/>
    <w:rsid w:val="00B978CC"/>
    <w:rsid w:val="00BA1A4E"/>
    <w:rsid w:val="00BB332A"/>
    <w:rsid w:val="00BC2F6F"/>
    <w:rsid w:val="00C71D14"/>
    <w:rsid w:val="00C8111E"/>
    <w:rsid w:val="00C9092C"/>
    <w:rsid w:val="00C92E93"/>
    <w:rsid w:val="00C96048"/>
    <w:rsid w:val="00CD1EDD"/>
    <w:rsid w:val="00CF1327"/>
    <w:rsid w:val="00D078B2"/>
    <w:rsid w:val="00DA41E6"/>
    <w:rsid w:val="00DB1DC9"/>
    <w:rsid w:val="00DB7FBC"/>
    <w:rsid w:val="00DC032F"/>
    <w:rsid w:val="00DC76BA"/>
    <w:rsid w:val="00DD0EE0"/>
    <w:rsid w:val="00DF32FA"/>
    <w:rsid w:val="00E01173"/>
    <w:rsid w:val="00E037EC"/>
    <w:rsid w:val="00E133D3"/>
    <w:rsid w:val="00E267A5"/>
    <w:rsid w:val="00E62114"/>
    <w:rsid w:val="00EA5FDA"/>
    <w:rsid w:val="00EB15FA"/>
    <w:rsid w:val="00F07FD6"/>
    <w:rsid w:val="00F36924"/>
    <w:rsid w:val="00F53076"/>
    <w:rsid w:val="00F53ECC"/>
    <w:rsid w:val="00FB1921"/>
    <w:rsid w:val="00FC3A8C"/>
    <w:rsid w:val="00FE6721"/>
    <w:rsid w:val="020EC1E2"/>
    <w:rsid w:val="031B0124"/>
    <w:rsid w:val="044A9E90"/>
    <w:rsid w:val="0467D402"/>
    <w:rsid w:val="04FA9984"/>
    <w:rsid w:val="06607E61"/>
    <w:rsid w:val="072F804E"/>
    <w:rsid w:val="07922DF9"/>
    <w:rsid w:val="07E8F8CC"/>
    <w:rsid w:val="09E2E8EA"/>
    <w:rsid w:val="0A643DCF"/>
    <w:rsid w:val="0B50B2AB"/>
    <w:rsid w:val="0B95D3B2"/>
    <w:rsid w:val="0BE4CC27"/>
    <w:rsid w:val="0D3C5BDE"/>
    <w:rsid w:val="0DA145BA"/>
    <w:rsid w:val="0E4B83C0"/>
    <w:rsid w:val="0F424639"/>
    <w:rsid w:val="103D4C2B"/>
    <w:rsid w:val="135E56E7"/>
    <w:rsid w:val="1391021E"/>
    <w:rsid w:val="15476DC3"/>
    <w:rsid w:val="1566DF02"/>
    <w:rsid w:val="1731303B"/>
    <w:rsid w:val="1782F827"/>
    <w:rsid w:val="17CF1391"/>
    <w:rsid w:val="19435970"/>
    <w:rsid w:val="19D64F3F"/>
    <w:rsid w:val="1B522B9A"/>
    <w:rsid w:val="1C5C7500"/>
    <w:rsid w:val="1CC2D2EF"/>
    <w:rsid w:val="1D928FD1"/>
    <w:rsid w:val="1ED2B689"/>
    <w:rsid w:val="1FE212FC"/>
    <w:rsid w:val="204410B6"/>
    <w:rsid w:val="20AEA5C2"/>
    <w:rsid w:val="2281F947"/>
    <w:rsid w:val="22DC2D90"/>
    <w:rsid w:val="2492103F"/>
    <w:rsid w:val="24CDE4D4"/>
    <w:rsid w:val="24F94C1E"/>
    <w:rsid w:val="251781D9"/>
    <w:rsid w:val="26508CD8"/>
    <w:rsid w:val="2669B535"/>
    <w:rsid w:val="275ABEED"/>
    <w:rsid w:val="276447AC"/>
    <w:rsid w:val="28B16FCC"/>
    <w:rsid w:val="28EB11EC"/>
    <w:rsid w:val="2957F1CF"/>
    <w:rsid w:val="297A035E"/>
    <w:rsid w:val="29CB71C3"/>
    <w:rsid w:val="2B2583FD"/>
    <w:rsid w:val="2D20B826"/>
    <w:rsid w:val="2EA3602A"/>
    <w:rsid w:val="3042BA55"/>
    <w:rsid w:val="3291F432"/>
    <w:rsid w:val="32CE2470"/>
    <w:rsid w:val="35133883"/>
    <w:rsid w:val="3A9D0617"/>
    <w:rsid w:val="3BEC3FEE"/>
    <w:rsid w:val="3DC8350C"/>
    <w:rsid w:val="3F4D24C5"/>
    <w:rsid w:val="3FAD46E7"/>
    <w:rsid w:val="40ECD2FA"/>
    <w:rsid w:val="40F2E5B9"/>
    <w:rsid w:val="416C4BDD"/>
    <w:rsid w:val="41BD29A6"/>
    <w:rsid w:val="44FAD2D5"/>
    <w:rsid w:val="4753548E"/>
    <w:rsid w:val="479BFEA9"/>
    <w:rsid w:val="4AEA8013"/>
    <w:rsid w:val="4E6B624F"/>
    <w:rsid w:val="4EAC3CDC"/>
    <w:rsid w:val="4F6435E5"/>
    <w:rsid w:val="5061359A"/>
    <w:rsid w:val="50C6CBB7"/>
    <w:rsid w:val="51A00C2E"/>
    <w:rsid w:val="51B4D801"/>
    <w:rsid w:val="51E3DD9E"/>
    <w:rsid w:val="5227A59D"/>
    <w:rsid w:val="525E4730"/>
    <w:rsid w:val="535FEAFB"/>
    <w:rsid w:val="53DBC05C"/>
    <w:rsid w:val="54D16A1D"/>
    <w:rsid w:val="54DDE3D2"/>
    <w:rsid w:val="55A7F032"/>
    <w:rsid w:val="5639746C"/>
    <w:rsid w:val="58E9AD65"/>
    <w:rsid w:val="598D9786"/>
    <w:rsid w:val="59D44350"/>
    <w:rsid w:val="5A972B33"/>
    <w:rsid w:val="5AC8596A"/>
    <w:rsid w:val="5B8095CC"/>
    <w:rsid w:val="5C8B943B"/>
    <w:rsid w:val="5D269045"/>
    <w:rsid w:val="5DB338C4"/>
    <w:rsid w:val="5F8CF3E5"/>
    <w:rsid w:val="60954853"/>
    <w:rsid w:val="60DB96ED"/>
    <w:rsid w:val="613BB90F"/>
    <w:rsid w:val="6196881A"/>
    <w:rsid w:val="62FE7354"/>
    <w:rsid w:val="6359FFFC"/>
    <w:rsid w:val="64322429"/>
    <w:rsid w:val="643E472A"/>
    <w:rsid w:val="6546A163"/>
    <w:rsid w:val="67C1357E"/>
    <w:rsid w:val="6804FD7D"/>
    <w:rsid w:val="68BF627A"/>
    <w:rsid w:val="6A0D00D3"/>
    <w:rsid w:val="6AEEAC28"/>
    <w:rsid w:val="6B14CF69"/>
    <w:rsid w:val="6B2DFB8B"/>
    <w:rsid w:val="6B3178EB"/>
    <w:rsid w:val="6CFA8D52"/>
    <w:rsid w:val="6D44A195"/>
    <w:rsid w:val="6DCA0D67"/>
    <w:rsid w:val="6EB9D2A4"/>
    <w:rsid w:val="6EBD1F81"/>
    <w:rsid w:val="6F366A00"/>
    <w:rsid w:val="6F690AC3"/>
    <w:rsid w:val="7157FC59"/>
    <w:rsid w:val="719DD523"/>
    <w:rsid w:val="742A8EBB"/>
    <w:rsid w:val="772AE5DF"/>
    <w:rsid w:val="78B8BDE7"/>
    <w:rsid w:val="7B9ADAE1"/>
    <w:rsid w:val="7ED27BA3"/>
    <w:rsid w:val="7FE5F2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8CB38"/>
  <w15:chartTrackingRefBased/>
  <w15:docId w15:val="{0676DF8D-0D9C-4569-928E-05BC2248E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15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1E6"/>
    <w:pPr>
      <w:spacing w:after="0" w:line="240" w:lineRule="auto"/>
    </w:pPr>
  </w:style>
  <w:style w:type="character" w:styleId="Hyperlink">
    <w:name w:val="Hyperlink"/>
    <w:basedOn w:val="DefaultParagraphFont"/>
    <w:uiPriority w:val="99"/>
    <w:unhideWhenUsed/>
    <w:rsid w:val="00BC2F6F"/>
    <w:rPr>
      <w:color w:val="0000FF"/>
      <w:u w:val="single"/>
    </w:rPr>
  </w:style>
  <w:style w:type="character" w:customStyle="1" w:styleId="xapple-converted-space">
    <w:name w:val="x_apple-converted-space"/>
    <w:basedOn w:val="DefaultParagraphFont"/>
    <w:rsid w:val="00BC2F6F"/>
  </w:style>
  <w:style w:type="paragraph" w:styleId="BalloonText">
    <w:name w:val="Balloon Text"/>
    <w:basedOn w:val="Normal"/>
    <w:link w:val="BalloonTextChar"/>
    <w:uiPriority w:val="99"/>
    <w:semiHidden/>
    <w:unhideWhenUsed/>
    <w:rsid w:val="006E06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65F"/>
    <w:rPr>
      <w:rFonts w:ascii="Segoe UI" w:hAnsi="Segoe UI" w:cs="Segoe UI"/>
      <w:sz w:val="18"/>
      <w:szCs w:val="18"/>
    </w:rPr>
  </w:style>
  <w:style w:type="character" w:styleId="CommentReference">
    <w:name w:val="annotation reference"/>
    <w:basedOn w:val="DefaultParagraphFont"/>
    <w:uiPriority w:val="99"/>
    <w:semiHidden/>
    <w:unhideWhenUsed/>
    <w:rsid w:val="0009439F"/>
    <w:rPr>
      <w:sz w:val="16"/>
      <w:szCs w:val="16"/>
    </w:rPr>
  </w:style>
  <w:style w:type="paragraph" w:styleId="CommentText">
    <w:name w:val="annotation text"/>
    <w:basedOn w:val="Normal"/>
    <w:link w:val="CommentTextChar"/>
    <w:uiPriority w:val="99"/>
    <w:semiHidden/>
    <w:unhideWhenUsed/>
    <w:rsid w:val="0009439F"/>
    <w:rPr>
      <w:sz w:val="20"/>
      <w:szCs w:val="20"/>
    </w:rPr>
  </w:style>
  <w:style w:type="character" w:customStyle="1" w:styleId="CommentTextChar">
    <w:name w:val="Comment Text Char"/>
    <w:basedOn w:val="DefaultParagraphFont"/>
    <w:link w:val="CommentText"/>
    <w:uiPriority w:val="99"/>
    <w:semiHidden/>
    <w:rsid w:val="0009439F"/>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09439F"/>
    <w:rPr>
      <w:b/>
      <w:bCs/>
    </w:rPr>
  </w:style>
  <w:style w:type="character" w:customStyle="1" w:styleId="CommentSubjectChar">
    <w:name w:val="Comment Subject Char"/>
    <w:basedOn w:val="CommentTextChar"/>
    <w:link w:val="CommentSubject"/>
    <w:uiPriority w:val="99"/>
    <w:semiHidden/>
    <w:rsid w:val="0009439F"/>
    <w:rPr>
      <w:rFonts w:eastAsiaTheme="minorEastAsia"/>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717814">
      <w:bodyDiv w:val="1"/>
      <w:marLeft w:val="0"/>
      <w:marRight w:val="0"/>
      <w:marTop w:val="0"/>
      <w:marBottom w:val="0"/>
      <w:divBdr>
        <w:top w:val="none" w:sz="0" w:space="0" w:color="auto"/>
        <w:left w:val="none" w:sz="0" w:space="0" w:color="auto"/>
        <w:bottom w:val="none" w:sz="0" w:space="0" w:color="auto"/>
        <w:right w:val="none" w:sz="0" w:space="0" w:color="auto"/>
      </w:divBdr>
    </w:div>
    <w:div w:id="21355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D8CC2EC670E042AB59D3F0976C86D1" ma:contentTypeVersion="13" ma:contentTypeDescription="Create a new document." ma:contentTypeScope="" ma:versionID="0c0fd15accc2c2cd36906bf838580d7f">
  <xsd:schema xmlns:xsd="http://www.w3.org/2001/XMLSchema" xmlns:xs="http://www.w3.org/2001/XMLSchema" xmlns:p="http://schemas.microsoft.com/office/2006/metadata/properties" xmlns:ns3="0d1b09c9-acdc-40df-9939-eb9fe0a08a4c" xmlns:ns4="b35589dc-1956-420f-96db-262a4f506ae0" targetNamespace="http://schemas.microsoft.com/office/2006/metadata/properties" ma:root="true" ma:fieldsID="bfd25b837e3c3d845376f2f3b05c3b89" ns3:_="" ns4:_="">
    <xsd:import namespace="0d1b09c9-acdc-40df-9939-eb9fe0a08a4c"/>
    <xsd:import namespace="b35589dc-1956-420f-96db-262a4f506ae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1b09c9-acdc-40df-9939-eb9fe0a08a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5589dc-1956-420f-96db-262a4f506ae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0DAAE-DDA1-4744-BFEC-D53F038B2172}">
  <ds:schemaRefs>
    <ds:schemaRef ds:uri="http://schemas.microsoft.com/sharepoint/v3/contenttype/forms"/>
  </ds:schemaRefs>
</ds:datastoreItem>
</file>

<file path=customXml/itemProps2.xml><?xml version="1.0" encoding="utf-8"?>
<ds:datastoreItem xmlns:ds="http://schemas.openxmlformats.org/officeDocument/2006/customXml" ds:itemID="{135D6CD4-9327-494B-AED9-5387796B6F0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C6FE489-4ABA-49C7-A871-CE55005667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1b09c9-acdc-40df-9939-eb9fe0a08a4c"/>
    <ds:schemaRef ds:uri="b35589dc-1956-420f-96db-262a4f506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Kessie Tadap</dc:creator>
  <cp:keywords/>
  <dc:description/>
  <cp:lastModifiedBy>Andrew Molen</cp:lastModifiedBy>
  <cp:revision>2</cp:revision>
  <dcterms:created xsi:type="dcterms:W3CDTF">2021-07-21T01:29:00Z</dcterms:created>
  <dcterms:modified xsi:type="dcterms:W3CDTF">2021-07-21T01:29:00Z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0x010100A4D8CC2EC670E042AB59D3F0976C86D1</vt:lpwstr>
  </property>
</Properties>
</file>